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A9" w:rsidRDefault="00C74C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4083" cy="9420225"/>
            <wp:effectExtent l="0" t="0" r="0" b="0"/>
            <wp:docPr id="1" name="Рисунок 1" descr="D:\сканы\img20231213_1445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img20231213_144503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" r="3463"/>
                    <a:stretch/>
                  </pic:blipFill>
                  <pic:spPr bwMode="auto">
                    <a:xfrm>
                      <a:off x="0" y="0"/>
                      <a:ext cx="6107731" cy="94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983ACB">
        <w:rPr>
          <w:rFonts w:ascii="Times New Roman" w:hAnsi="Times New Roman" w:cs="Times New Roman"/>
          <w:sz w:val="28"/>
          <w:szCs w:val="28"/>
        </w:rPr>
        <w:lastRenderedPageBreak/>
        <w:t>Комиссия: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Оказывает содействие администрации образовательной организации в организации питания обучающихся.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Осуществляет контроль: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организацией приема пищи обучающимися, за соблюдением порядка в столовой;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соблюдением графика работы столовой.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Проводит систематические проверки по качеству и безопасности питания в соответствии с утвержденным планом работы.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Организует и проводит опрос обучающихся по ассортименту и качеству отпускаемой продукции и представляет полученную информацию руководителю образовательной организации.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Вносит предложения администрации образовательной организации по улучшению обслуживания обучающихся.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4. ОРГАНИЗАЦИОННЫЕ ПРИНЦИПЫ РАБОТЫ КОМИССИИ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 </w:t>
      </w:r>
    </w:p>
    <w:p w:rsidR="001B1EA9" w:rsidRDefault="0098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РАБОТЫ КОМИССИИ ПО КОНТРОЛЮ ЗА ПИТАНИЕМ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Результаты контроля (экспертизы) отражаются в акте.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Плановая работа комиссии по контролю за питанием должна осуществляться не реже 1 раза в месяц.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1B1EA9" w:rsidRDefault="0098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ФУНКЦИОНАЛЬНЫЕ ОБЯЗАННОСТИ КОМИССИИ ПО КОНТРОЛЮ ЗА ПИТАНИЕМ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6.1. Контроль посещений столовой обучающимися, учетом качества фактически отпущенных завтраков и обедов.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Контроль за санитарным состоянием пищеблока и обеденного зала, внешним видом и опрятностью обучающихся, принимающих пищу.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1B1EA9" w:rsidRDefault="0098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ДОКУМЕНТАЦИЯ КОМИССИИ ПО КОНТРОЛЮ ОРГАНИЗАЦИИ ПИТАНИЯ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7.1. </w:t>
      </w:r>
      <w:r w:rsidR="00197F65">
        <w:rPr>
          <w:rFonts w:ascii="Times New Roman" w:hAnsi="Times New Roman" w:cs="Times New Roman"/>
          <w:sz w:val="28"/>
          <w:szCs w:val="28"/>
        </w:rPr>
        <w:t xml:space="preserve">Рейды общественной комиссии по контролю организации питания 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197F65">
        <w:rPr>
          <w:rFonts w:ascii="Times New Roman" w:hAnsi="Times New Roman" w:cs="Times New Roman"/>
          <w:sz w:val="28"/>
          <w:szCs w:val="28"/>
        </w:rPr>
        <w:t>в виде актов (не реже одного раза в месяц)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7F65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 xml:space="preserve"> подписываются </w:t>
      </w:r>
      <w:r w:rsidR="00197F65">
        <w:rPr>
          <w:rFonts w:ascii="Times New Roman" w:hAnsi="Times New Roman" w:cs="Times New Roman"/>
          <w:sz w:val="28"/>
          <w:szCs w:val="28"/>
        </w:rPr>
        <w:t>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1EA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8"/>
          <w:szCs w:val="28"/>
        </w:rPr>
        <w:tab/>
        <w:t xml:space="preserve">7.2. Папка </w:t>
      </w:r>
      <w:r w:rsidR="00197F65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организацией питания</w:t>
      </w:r>
      <w:r w:rsidR="00197F6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хранится у председателя комиссии, ответственного за питание.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приказу 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комиссии по контролю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и качеством питания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обучающихся» №       от _______</w:t>
      </w:r>
    </w:p>
    <w:p w:rsidR="001B1EA9" w:rsidRDefault="001B1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A9" w:rsidRDefault="00983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горячего питания в                                                     ОКОУ «Курская школа «Ступени» на 2023-2024 учебный год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1B1EA9">
        <w:tc>
          <w:tcPr>
            <w:tcW w:w="9571" w:type="dxa"/>
            <w:gridSpan w:val="3"/>
            <w:shd w:val="clear" w:color="auto" w:fill="auto"/>
          </w:tcPr>
          <w:p w:rsidR="001B1EA9" w:rsidRDefault="00983A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Нормативно-правовое регулирование организации школьного питания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нормативных правовых актов по организации питания обучающихся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B1EA9">
        <w:tc>
          <w:tcPr>
            <w:tcW w:w="9571" w:type="dxa"/>
            <w:gridSpan w:val="3"/>
            <w:shd w:val="clear" w:color="auto" w:fill="auto"/>
          </w:tcPr>
          <w:p w:rsidR="001B1EA9" w:rsidRDefault="00983A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Организационно-аналитическая работа, информационное обеспечение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совещание: порядок оформления заявок, порядок приема обучающимися завтраков, организация бесплатного питания, график дежурств и обязанности дежурного учителя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МО классных руководителей «О получении обучающимися горячего питания»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МО классных руководителей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Совещание при директоре по вопросам организации и развития школьного питания: охват обучающихся горячим питанием, выплата денежной компенсации за питание, соблюдение санитарно-гигиенических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комиссии по питанию (родители, педагоги)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комиссия по питанию</w:t>
            </w:r>
          </w:p>
        </w:tc>
      </w:tr>
      <w:tr w:rsidR="001B1EA9">
        <w:tc>
          <w:tcPr>
            <w:tcW w:w="9571" w:type="dxa"/>
            <w:gridSpan w:val="3"/>
            <w:shd w:val="clear" w:color="auto" w:fill="auto"/>
          </w:tcPr>
          <w:p w:rsidR="001B1EA9" w:rsidRDefault="00983A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консультаций для классных руководителей 1-4 классов, 5-11 классов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комиссия по питанию</w:t>
            </w:r>
          </w:p>
        </w:tc>
      </w:tr>
      <w:tr w:rsidR="001B1EA9">
        <w:tc>
          <w:tcPr>
            <w:tcW w:w="9571" w:type="dxa"/>
            <w:gridSpan w:val="3"/>
            <w:shd w:val="clear" w:color="auto" w:fill="auto"/>
          </w:tcPr>
          <w:p w:rsidR="001B1EA9" w:rsidRDefault="00983A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воспитанию культуры питания, пропаганде здорового образа жизни среди обучающихся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часов: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«Режим дня»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«Культура питания»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здоровом питании»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«Правильное питание-это важно!»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B1EA9" w:rsidRDefault="001B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вопросов питания на страницах школьной газеты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B1EA9" w:rsidRDefault="001B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вопросов питания на школьном сайте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администратор,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Беседы с обучающимися о здоровом питании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</w:t>
            </w:r>
          </w:p>
          <w:p w:rsidR="001B1EA9" w:rsidRDefault="001B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EA9">
        <w:tc>
          <w:tcPr>
            <w:tcW w:w="9571" w:type="dxa"/>
            <w:gridSpan w:val="3"/>
            <w:shd w:val="clear" w:color="auto" w:fill="auto"/>
          </w:tcPr>
          <w:p w:rsidR="001B1EA9" w:rsidRDefault="00983A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воспитанию культуры питания, пропаганде здорового образа жизни среди родителей обучающихся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общешкольных родительских собраний по валеологическому воспитанию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лектория «Здоровая семья»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B1EA9" w:rsidRDefault="001B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(законных представителей)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1B1EA9" w:rsidRDefault="001B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EA9"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вопросов питания на заседаниях общешкольного родительского комитета и попечительского совета школы</w:t>
            </w:r>
          </w:p>
        </w:tc>
        <w:tc>
          <w:tcPr>
            <w:tcW w:w="3190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  <w:shd w:val="clear" w:color="auto" w:fill="auto"/>
          </w:tcPr>
          <w:p w:rsidR="001B1EA9" w:rsidRDefault="00983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</w:tbl>
    <w:p w:rsidR="001B1EA9" w:rsidRDefault="001B1EA9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1B1EA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1B1EA9" w:rsidRDefault="0098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темы проверок по организации питания обучающихся</w:t>
      </w:r>
    </w:p>
    <w:p w:rsidR="001B1EA9" w:rsidRDefault="00983A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8. Проверка качества питания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Проверка качества поставляемой продукции и сырья.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Проверка сроков реализации и условий хранения готовой продукции и сырья.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8.4. Проверка наличия меню, соответствие вывешенного меню фактическому питанию, выполнение норм раздачи готовой продукции.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8.5. Контроль за организацией приема пищи обучающимися.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8.6. Контроль за соблюдением санитарно-дезинфикционного режима в период карантина в школе.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8.7. Контрольные проверки по закладке сырья для приготовления блюд. </w:t>
      </w:r>
      <w:r>
        <w:rPr>
          <w:rFonts w:ascii="Times New Roman" w:hAnsi="Times New Roman" w:cs="Times New Roman"/>
          <w:sz w:val="28"/>
          <w:szCs w:val="28"/>
        </w:rPr>
        <w:tab/>
        <w:t xml:space="preserve">8.8. Контрольное взвешивание отпускаемой продукции.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8.9. Соблюдение температурного режима отпуска готовых блюд. Проверка наличия необходимой информации на стенде столовой.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8.10. Контроль организации приема пищи обучающимися (санитарное состояние обеденного зала, обслуживание, самообслуживание).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8.11. Соответствие меню и накладных книге учета продуктов и бракеражному журналу медицинской сестры.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8.12. Соблюдение гигиенических норм и правил обучающимися во время приема пищи.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9. Проверка санитарного состояния столовой и пищеблока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9.1. Наличие достаточного количества посуды и кухонного инвентаря на пищеблоке, маркировка.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9.2. 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9.3. 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9.4. Соблюдение санитарного состояния пищеблока, обеденного зала и подсобных помещений.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9.5. Наличие инструкций по использованию технологического оборудования. 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B1EA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8"/>
          <w:szCs w:val="28"/>
        </w:rPr>
        <w:tab/>
        <w:t>9.6. Состояние технологического оборудования, его исправность, наличие термометров.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приказу 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комиссии по контролю</w:t>
      </w:r>
    </w:p>
    <w:p w:rsidR="001B1EA9" w:rsidRDefault="00983ACB">
      <w:pPr>
        <w:spacing w:after="0"/>
        <w:ind w:left="496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и качеством питания</w:t>
      </w:r>
    </w:p>
    <w:p w:rsidR="001B1EA9" w:rsidRDefault="00983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обучающихся» №         от ________</w:t>
      </w:r>
    </w:p>
    <w:p w:rsidR="001B1EA9" w:rsidRDefault="001B1EA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B1EA9" w:rsidRDefault="00983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1B1EA9" w:rsidRDefault="009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A9" w:rsidRDefault="009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Е.Н. – заместитель директора по ВР</w:t>
      </w:r>
    </w:p>
    <w:p w:rsidR="001B1EA9" w:rsidRPr="00983ACB" w:rsidRDefault="00983ACB" w:rsidP="009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Колпачева Ю.Л</w:t>
      </w:r>
      <w:r w:rsidRPr="00983ACB">
        <w:rPr>
          <w:rFonts w:ascii="Times New Roman" w:hAnsi="Times New Roman" w:cs="Times New Roman"/>
          <w:sz w:val="28"/>
          <w:szCs w:val="28"/>
        </w:rPr>
        <w:t>. – ответственный за организацию питания в школе</w:t>
      </w:r>
    </w:p>
    <w:p w:rsidR="001B1EA9" w:rsidRDefault="009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Коптелова Е.Н. – медицинский работник</w:t>
      </w:r>
    </w:p>
    <w:p w:rsidR="001B1EA9" w:rsidRDefault="009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Л.Н. – заведующая столовой</w:t>
      </w:r>
    </w:p>
    <w:p w:rsidR="001B1EA9" w:rsidRPr="00197F65" w:rsidRDefault="00983ACB" w:rsidP="00197F65">
      <w:pPr>
        <w:rPr>
          <w:rFonts w:ascii="Times New Roman" w:hAnsi="Times New Roman" w:cs="Times New Roman"/>
          <w:sz w:val="28"/>
          <w:szCs w:val="28"/>
        </w:rPr>
      </w:pPr>
      <w:r w:rsidRPr="00197F65">
        <w:rPr>
          <w:rFonts w:ascii="Times New Roman" w:hAnsi="Times New Roman" w:cs="Times New Roman"/>
          <w:sz w:val="28"/>
          <w:szCs w:val="28"/>
        </w:rPr>
        <w:t>Томилина О.Н. – председатель родительского комитета</w:t>
      </w:r>
    </w:p>
    <w:p w:rsidR="001B1EA9" w:rsidRPr="00197F65" w:rsidRDefault="00983ACB" w:rsidP="00197F65">
      <w:pPr>
        <w:rPr>
          <w:rFonts w:ascii="Times New Roman" w:hAnsi="Times New Roman" w:cs="Times New Roman"/>
          <w:sz w:val="28"/>
          <w:szCs w:val="28"/>
        </w:rPr>
      </w:pPr>
      <w:r w:rsidRPr="00197F65">
        <w:rPr>
          <w:rFonts w:ascii="Times New Roman" w:hAnsi="Times New Roman" w:cs="Times New Roman"/>
          <w:sz w:val="28"/>
          <w:szCs w:val="28"/>
        </w:rPr>
        <w:t xml:space="preserve"> Кудряшова Л.В.  – представитель родительской общественности</w:t>
      </w:r>
    </w:p>
    <w:p w:rsidR="001B1EA9" w:rsidRDefault="00983ACB" w:rsidP="00197F65">
      <w:pPr>
        <w:rPr>
          <w:rFonts w:ascii="Times New Roman" w:hAnsi="Times New Roman" w:cs="Times New Roman"/>
          <w:sz w:val="28"/>
          <w:szCs w:val="28"/>
        </w:rPr>
      </w:pPr>
      <w:r w:rsidRPr="00197F65">
        <w:rPr>
          <w:rFonts w:ascii="Times New Roman" w:hAnsi="Times New Roman" w:cs="Times New Roman"/>
          <w:sz w:val="28"/>
          <w:szCs w:val="28"/>
        </w:rPr>
        <w:t xml:space="preserve">Коренева О.Е. - </w:t>
      </w:r>
      <w:bookmarkStart w:id="1" w:name="_Hlk149643526"/>
      <w:r w:rsidRPr="00197F65"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</w:t>
      </w:r>
    </w:p>
    <w:bookmarkEnd w:id="1"/>
    <w:p w:rsidR="00197F65" w:rsidRPr="00197F65" w:rsidRDefault="00197F65" w:rsidP="0019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Евглевская Т.А. - </w:t>
      </w:r>
      <w:r w:rsidRPr="00197F65"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</w:t>
      </w:r>
    </w:p>
    <w:p w:rsidR="00197F65" w:rsidRPr="00197F65" w:rsidRDefault="00197F65" w:rsidP="0019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Синюгина Т.Г. -  </w:t>
      </w:r>
      <w:r w:rsidRPr="00197F65"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</w:t>
      </w:r>
    </w:p>
    <w:p w:rsidR="001B1EA9" w:rsidRDefault="001B1EA9">
      <w:pPr>
        <w:rPr>
          <w:rFonts w:ascii="Times New Roman" w:hAnsi="Times New Roman" w:cs="Times New Roman"/>
          <w:sz w:val="28"/>
          <w:szCs w:val="28"/>
        </w:rPr>
      </w:pPr>
    </w:p>
    <w:p w:rsidR="001B1EA9" w:rsidRDefault="001B1EA9">
      <w:pPr>
        <w:rPr>
          <w:rFonts w:ascii="Times New Roman" w:hAnsi="Times New Roman" w:cs="Times New Roman"/>
          <w:sz w:val="28"/>
          <w:szCs w:val="28"/>
        </w:rPr>
      </w:pPr>
    </w:p>
    <w:p w:rsidR="001B1EA9" w:rsidRDefault="001B1EA9">
      <w:pPr>
        <w:rPr>
          <w:rFonts w:ascii="Times New Roman" w:hAnsi="Times New Roman" w:cs="Times New Roman"/>
          <w:sz w:val="28"/>
          <w:szCs w:val="28"/>
        </w:rPr>
      </w:pPr>
    </w:p>
    <w:p w:rsidR="001B1EA9" w:rsidRDefault="001B1EA9">
      <w:pPr>
        <w:rPr>
          <w:rFonts w:ascii="Times New Roman" w:hAnsi="Times New Roman" w:cs="Times New Roman"/>
          <w:sz w:val="28"/>
          <w:szCs w:val="28"/>
        </w:rPr>
      </w:pPr>
    </w:p>
    <w:p w:rsidR="001B1EA9" w:rsidRDefault="00983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О.А. Фатеева</w:t>
      </w:r>
    </w:p>
    <w:p w:rsidR="001B1EA9" w:rsidRDefault="001B1EA9"/>
    <w:p w:rsidR="001B1EA9" w:rsidRDefault="001B1EA9">
      <w:pPr>
        <w:rPr>
          <w:rFonts w:ascii="Times New Roman" w:hAnsi="Times New Roman" w:cs="Times New Roman"/>
          <w:sz w:val="24"/>
          <w:szCs w:val="24"/>
        </w:rPr>
      </w:pPr>
    </w:p>
    <w:sectPr w:rsidR="001B1E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CB" w:rsidRDefault="00983ACB" w:rsidP="00983ACB">
      <w:pPr>
        <w:spacing w:after="0" w:line="240" w:lineRule="auto"/>
      </w:pPr>
      <w:r>
        <w:separator/>
      </w:r>
    </w:p>
  </w:endnote>
  <w:endnote w:type="continuationSeparator" w:id="0">
    <w:p w:rsidR="00983ACB" w:rsidRDefault="00983ACB" w:rsidP="0098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CB" w:rsidRDefault="00983ACB" w:rsidP="00983ACB">
      <w:pPr>
        <w:spacing w:after="0" w:line="240" w:lineRule="auto"/>
      </w:pPr>
      <w:r>
        <w:separator/>
      </w:r>
    </w:p>
  </w:footnote>
  <w:footnote w:type="continuationSeparator" w:id="0">
    <w:p w:rsidR="00983ACB" w:rsidRDefault="00983ACB" w:rsidP="0098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7348"/>
    <w:multiLevelType w:val="multilevel"/>
    <w:tmpl w:val="B79ED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656A60"/>
    <w:multiLevelType w:val="multilevel"/>
    <w:tmpl w:val="88583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A9"/>
    <w:rsid w:val="00197F65"/>
    <w:rsid w:val="001B1EA9"/>
    <w:rsid w:val="00983ACB"/>
    <w:rsid w:val="00C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B20E4-BFCA-443A-9F40-06287DD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EC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A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3ACB"/>
  </w:style>
  <w:style w:type="paragraph" w:styleId="ab">
    <w:name w:val="footer"/>
    <w:basedOn w:val="a"/>
    <w:link w:val="ac"/>
    <w:uiPriority w:val="99"/>
    <w:unhideWhenUsed/>
    <w:rsid w:val="0098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7BB0-D569-4131-BB28-D9E9348B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1302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dc:description/>
  <cp:lastModifiedBy>Учетная запись Майкрософт</cp:lastModifiedBy>
  <cp:revision>6</cp:revision>
  <dcterms:created xsi:type="dcterms:W3CDTF">2022-10-09T12:24:00Z</dcterms:created>
  <dcterms:modified xsi:type="dcterms:W3CDTF">2023-12-13T19:05:00Z</dcterms:modified>
  <dc:language>ru-RU</dc:language>
</cp:coreProperties>
</file>